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B597A" w14:textId="78BA23EB" w:rsidR="001421D4" w:rsidRDefault="003A5514">
      <w:r>
        <w:rPr>
          <w:noProof/>
        </w:rPr>
        <w:drawing>
          <wp:anchor distT="0" distB="0" distL="114300" distR="114300" simplePos="0" relativeHeight="251681280" behindDoc="0" locked="0" layoutInCell="1" allowOverlap="1" wp14:anchorId="7F291296" wp14:editId="0FE232CA">
            <wp:simplePos x="0" y="0"/>
            <wp:positionH relativeFrom="column">
              <wp:posOffset>2590800</wp:posOffset>
            </wp:positionH>
            <wp:positionV relativeFrom="paragraph">
              <wp:posOffset>66676</wp:posOffset>
            </wp:positionV>
            <wp:extent cx="504825" cy="609724"/>
            <wp:effectExtent l="0" t="0" r="0" b="0"/>
            <wp:wrapNone/>
            <wp:docPr id="163636018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203" cy="612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256" behindDoc="0" locked="0" layoutInCell="1" allowOverlap="1" wp14:anchorId="5B298F72" wp14:editId="6B172442">
            <wp:simplePos x="0" y="0"/>
            <wp:positionH relativeFrom="column">
              <wp:posOffset>6657975</wp:posOffset>
            </wp:positionH>
            <wp:positionV relativeFrom="paragraph">
              <wp:posOffset>66675</wp:posOffset>
            </wp:positionV>
            <wp:extent cx="716849" cy="581025"/>
            <wp:effectExtent l="0" t="0" r="7620" b="0"/>
            <wp:wrapNone/>
            <wp:docPr id="15526175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85" cy="584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9A1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B19D769" wp14:editId="65594028">
                <wp:simplePos x="0" y="0"/>
                <wp:positionH relativeFrom="column">
                  <wp:posOffset>3209925</wp:posOffset>
                </wp:positionH>
                <wp:positionV relativeFrom="paragraph">
                  <wp:posOffset>161925</wp:posOffset>
                </wp:positionV>
                <wp:extent cx="3876675" cy="371475"/>
                <wp:effectExtent l="0" t="0" r="9525" b="9525"/>
                <wp:wrapNone/>
                <wp:docPr id="5849878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41F8C1" w14:textId="09456144" w:rsidR="000B4969" w:rsidRPr="000B4969" w:rsidRDefault="005109A1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5109A1">
                              <w:rPr>
                                <w:color w:val="0070C0"/>
                                <w:sz w:val="32"/>
                                <w:szCs w:val="32"/>
                              </w:rPr>
                              <w:t>Spring 1 - Traditional Tales and Rhymes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B19D76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2.75pt;margin-top:12.75pt;width:305.25pt;height:29.25pt;z-index:25167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" fillcolor="white [3201]" stroked="f" strokeweight=".5pt">
                <v:textbox>
                  <w:txbxContent>
                    <w:p w14:paraId="5341F8C1" w14:textId="09456144" w:rsidR="000B4969" w:rsidRPr="000B4969" w:rsidRDefault="005109A1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5109A1">
                        <w:rPr>
                          <w:color w:val="0070C0"/>
                          <w:sz w:val="32"/>
                          <w:szCs w:val="32"/>
                        </w:rPr>
                        <w:t>Spring 1 - Traditional Tales and Rhymes</w:t>
                      </w:r>
                    </w:p>
                  </w:txbxContent>
                </v:textbox>
              </v:shape>
            </w:pict>
          </mc:Fallback>
        </mc:AlternateContent>
      </w:r>
      <w:r w:rsidR="000B4969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485A530" wp14:editId="07ED8B3C">
                <wp:simplePos x="0" y="0"/>
                <wp:positionH relativeFrom="column">
                  <wp:posOffset>1933575</wp:posOffset>
                </wp:positionH>
                <wp:positionV relativeFrom="paragraph">
                  <wp:posOffset>-228600</wp:posOffset>
                </wp:positionV>
                <wp:extent cx="6315075" cy="352425"/>
                <wp:effectExtent l="0" t="0" r="9525" b="9525"/>
                <wp:wrapNone/>
                <wp:docPr id="764594692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CDDF324" w14:textId="41C87510" w:rsidR="000B4969" w:rsidRPr="000B4969" w:rsidRDefault="000B4969">
                            <w:pPr>
                              <w:rPr>
                                <w:color w:val="E97132" w:themeColor="accent2"/>
                                <w:sz w:val="24"/>
                                <w:szCs w:val="24"/>
                              </w:rPr>
                            </w:pPr>
                            <w:r w:rsidRPr="000B4969">
                              <w:rPr>
                                <w:color w:val="E97132" w:themeColor="accent2"/>
                                <w:sz w:val="24"/>
                                <w:szCs w:val="24"/>
                              </w:rPr>
                              <w:t>Federation of Osborne and Featherstone Nursery Schools</w:t>
                            </w:r>
                            <w:r w:rsidRPr="000B4969">
                              <w:rPr>
                                <w:color w:val="E97132" w:themeColor="accent2"/>
                                <w:sz w:val="24"/>
                                <w:szCs w:val="24"/>
                              </w:rPr>
                              <w:t xml:space="preserve"> Curriculum </w:t>
                            </w:r>
                            <w:r w:rsidR="00D8549B">
                              <w:rPr>
                                <w:color w:val="E97132" w:themeColor="accent2"/>
                                <w:sz w:val="24"/>
                                <w:szCs w:val="24"/>
                              </w:rPr>
                              <w:t>Guide</w:t>
                            </w:r>
                            <w:r w:rsidRPr="000B4969">
                              <w:rPr>
                                <w:color w:val="E97132" w:themeColor="accent2"/>
                                <w:sz w:val="24"/>
                                <w:szCs w:val="24"/>
                              </w:rPr>
                              <w:t xml:space="preserve"> for Parents and Carers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85A530" id="Text Box 4" o:spid="_x0000_s1027" type="#_x0000_t202" style="position:absolute;margin-left:152.25pt;margin-top:-18pt;width:497.25pt;height:27.7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" fillcolor="white [3201]" stroked="f" strokeweight=".5pt">
                <v:textbox>
                  <w:txbxContent>
                    <w:p w14:paraId="3CDDF324" w14:textId="41C87510" w:rsidR="000B4969" w:rsidRPr="000B4969" w:rsidRDefault="000B4969">
                      <w:pPr>
                        <w:rPr>
                          <w:color w:val="E97132" w:themeColor="accent2"/>
                          <w:sz w:val="24"/>
                          <w:szCs w:val="24"/>
                        </w:rPr>
                      </w:pPr>
                      <w:r w:rsidRPr="000B4969">
                        <w:rPr>
                          <w:color w:val="E97132" w:themeColor="accent2"/>
                          <w:sz w:val="24"/>
                          <w:szCs w:val="24"/>
                        </w:rPr>
                        <w:t>Federation of Osborne and Featherstone Nursery Schools</w:t>
                      </w:r>
                      <w:r w:rsidRPr="000B4969">
                        <w:rPr>
                          <w:color w:val="E97132" w:themeColor="accent2"/>
                          <w:sz w:val="24"/>
                          <w:szCs w:val="24"/>
                        </w:rPr>
                        <w:t xml:space="preserve"> Curriculum </w:t>
                      </w:r>
                      <w:r w:rsidR="00D8549B">
                        <w:rPr>
                          <w:color w:val="E97132" w:themeColor="accent2"/>
                          <w:sz w:val="24"/>
                          <w:szCs w:val="24"/>
                        </w:rPr>
                        <w:t>Guide</w:t>
                      </w:r>
                      <w:r w:rsidRPr="000B4969">
                        <w:rPr>
                          <w:color w:val="E97132" w:themeColor="accent2"/>
                          <w:sz w:val="24"/>
                          <w:szCs w:val="24"/>
                        </w:rPr>
                        <w:t xml:space="preserve"> for Parents and Carers</w:t>
                      </w:r>
                    </w:p>
                  </w:txbxContent>
                </v:textbox>
              </v:shape>
            </w:pict>
          </mc:Fallback>
        </mc:AlternateContent>
      </w:r>
      <w:r w:rsidR="001421D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w:drawing>
          <wp:anchor distT="0" distB="0" distL="114300" distR="114300" simplePos="0" relativeHeight="251657728" behindDoc="0" locked="0" layoutInCell="1" allowOverlap="1" wp14:anchorId="0D1B504A" wp14:editId="6C22788D">
            <wp:simplePos x="0" y="0"/>
            <wp:positionH relativeFrom="column">
              <wp:posOffset>9144000</wp:posOffset>
            </wp:positionH>
            <wp:positionV relativeFrom="paragraph">
              <wp:posOffset>-333375</wp:posOffset>
            </wp:positionV>
            <wp:extent cx="790575" cy="790575"/>
            <wp:effectExtent l="0" t="0" r="9525" b="0"/>
            <wp:wrapNone/>
            <wp:docPr id="13494906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490612" name="Picture 134949061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21D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w:drawing>
          <wp:anchor distT="0" distB="0" distL="114300" distR="114300" simplePos="0" relativeHeight="251647488" behindDoc="0" locked="0" layoutInCell="1" allowOverlap="1" wp14:anchorId="0162A56B" wp14:editId="0177AAD1">
            <wp:simplePos x="0" y="0"/>
            <wp:positionH relativeFrom="column">
              <wp:posOffset>-133350</wp:posOffset>
            </wp:positionH>
            <wp:positionV relativeFrom="paragraph">
              <wp:posOffset>-161925</wp:posOffset>
            </wp:positionV>
            <wp:extent cx="1171575" cy="554546"/>
            <wp:effectExtent l="0" t="0" r="0" b="0"/>
            <wp:wrapNone/>
            <wp:docPr id="8979218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921894" name="Picture 8979218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54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21D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1CF2C55" wp14:editId="618567FA">
                <wp:simplePos x="0" y="0"/>
                <wp:positionH relativeFrom="column">
                  <wp:posOffset>133350</wp:posOffset>
                </wp:positionH>
                <wp:positionV relativeFrom="paragraph">
                  <wp:posOffset>981076</wp:posOffset>
                </wp:positionV>
                <wp:extent cx="9534525" cy="5619750"/>
                <wp:effectExtent l="0" t="0" r="28575" b="19050"/>
                <wp:wrapNone/>
                <wp:docPr id="31221481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4525" cy="561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914"/>
                              <w:gridCol w:w="4905"/>
                              <w:gridCol w:w="4903"/>
                            </w:tblGrid>
                            <w:tr w:rsidR="001421D4" w14:paraId="10503C00" w14:textId="77777777" w:rsidTr="006247BF">
                              <w:tc>
                                <w:tcPr>
                                  <w:tcW w:w="5129" w:type="dxa"/>
                                </w:tcPr>
                                <w:p w14:paraId="34F836F7" w14:textId="66BA1292" w:rsidR="001421D4" w:rsidRPr="001421D4" w:rsidRDefault="001421D4" w:rsidP="001421D4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 xml:space="preserve">2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>Y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 xml:space="preserve">ear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>lds</w:t>
                                  </w:r>
                                </w:p>
                              </w:tc>
                              <w:tc>
                                <w:tcPr>
                                  <w:tcW w:w="5129" w:type="dxa"/>
                                </w:tcPr>
                                <w:p w14:paraId="316165FE" w14:textId="701E161D" w:rsidR="001421D4" w:rsidRPr="001421D4" w:rsidRDefault="001421D4" w:rsidP="001421D4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>3 Year Olds</w:t>
                                  </w:r>
                                </w:p>
                              </w:tc>
                              <w:tc>
                                <w:tcPr>
                                  <w:tcW w:w="5130" w:type="dxa"/>
                                </w:tcPr>
                                <w:p w14:paraId="009286F6" w14:textId="189B65EF" w:rsidR="001421D4" w:rsidRPr="001421D4" w:rsidRDefault="001421D4" w:rsidP="001421D4">
                                  <w:pPr>
                                    <w:widowControl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 xml:space="preserve">4 Year 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14:ligatures w14:val="none"/>
                                    </w:rPr>
                                    <w:t>lds</w:t>
                                  </w:r>
                                </w:p>
                              </w:tc>
                            </w:tr>
                            <w:tr w:rsidR="001421D4" w14:paraId="657D5B0A" w14:textId="77777777" w:rsidTr="006247BF">
                              <w:tc>
                                <w:tcPr>
                                  <w:tcW w:w="5129" w:type="dxa"/>
                                </w:tcPr>
                                <w:p w14:paraId="37F98827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>Key Activities:</w:t>
                                  </w:r>
                                </w:p>
                                <w:p w14:paraId="73212C22" w14:textId="77777777" w:rsidR="002B5F0A" w:rsidRDefault="002B5F0A" w:rsidP="002B5F0A">
                                  <w:pPr>
                                    <w:spacing w:after="0"/>
                                  </w:pPr>
                                  <w:r>
                                    <w:t>Exploring language and naming objects in their environments. Children will learn to name body parts and move to the rhymes and remember actions.</w:t>
                                  </w:r>
                                </w:p>
                                <w:p w14:paraId="711A7B0E" w14:textId="5AA70199" w:rsidR="0071476A" w:rsidRDefault="002B5F0A" w:rsidP="002B5F0A">
                                  <w:pPr>
                                    <w:spacing w:after="0"/>
                                  </w:pPr>
                                  <w:r>
                                    <w:t xml:space="preserve">They will talk about animals, have their favourites and make sounds. They will remember their favourite rhymes and begin to explore number through rhymes. </w:t>
                                  </w:r>
                                </w:p>
                              </w:tc>
                              <w:tc>
                                <w:tcPr>
                                  <w:tcW w:w="5129" w:type="dxa"/>
                                </w:tcPr>
                                <w:p w14:paraId="6689B90F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>Key Activities:</w:t>
                                  </w:r>
                                </w:p>
                                <w:p w14:paraId="4762A480" w14:textId="011FDA58" w:rsidR="002B5F0A" w:rsidRDefault="002B5F0A" w:rsidP="002B5F0A">
                                  <w:pPr>
                                    <w:spacing w:after="0"/>
                                  </w:pPr>
                                  <w:r>
                                    <w:t xml:space="preserve">Children will be encouraged to talk about Nursery and use the correct naming words. Children will make friendships and talk about their friends. How can we be a good friend?  Children will listen to longer stories and talk about the events. </w:t>
                                  </w:r>
                                </w:p>
                                <w:p w14:paraId="78AD7C4F" w14:textId="77777777" w:rsidR="001421D4" w:rsidRDefault="002B5F0A" w:rsidP="002B5F0A">
                                  <w:pPr>
                                    <w:spacing w:after="0"/>
                                  </w:pPr>
                                  <w:r>
                                    <w:t>Children will start to compare sizes—length, height, weight</w:t>
                                  </w:r>
                                </w:p>
                                <w:p w14:paraId="1FEFB020" w14:textId="2E4D8DF5" w:rsidR="00145F9D" w:rsidRDefault="00145F9D" w:rsidP="002B5F0A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5130" w:type="dxa"/>
                                </w:tcPr>
                                <w:p w14:paraId="2F54E7DC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>Key Activities:</w:t>
                                  </w:r>
                                </w:p>
                                <w:p w14:paraId="18E80276" w14:textId="0F1EB7B0" w:rsidR="002B5F0A" w:rsidRDefault="002B5F0A" w:rsidP="002B5F0A">
                                  <w:pPr>
                                    <w:spacing w:after="0"/>
                                  </w:pPr>
                                  <w:r>
                                    <w:t>Children will have favourite stories and will be exposed to new stor</w:t>
                                  </w:r>
                                  <w:r w:rsidR="00D02661">
                                    <w:t>ies</w:t>
                                  </w:r>
                                  <w:r>
                                    <w:t xml:space="preserve">. They will take on a role in a story and understand how </w:t>
                                  </w:r>
                                  <w:r w:rsidR="00D02661">
                                    <w:t>t</w:t>
                                  </w:r>
                                  <w:r>
                                    <w:t xml:space="preserve">he character feels and the events in the story. </w:t>
                                  </w:r>
                                </w:p>
                                <w:p w14:paraId="49448A60" w14:textId="28799F20" w:rsidR="001421D4" w:rsidRDefault="002B5F0A" w:rsidP="002B5F0A">
                                  <w:pPr>
                                    <w:spacing w:after="0"/>
                                  </w:pPr>
                                  <w:r>
                                    <w:t>Children will plant seed sand learn how to care for plants. They will take part in cooking activities and learn about the ingredients.</w:t>
                                  </w:r>
                                </w:p>
                              </w:tc>
                            </w:tr>
                            <w:tr w:rsidR="001421D4" w14:paraId="02610A06" w14:textId="77777777" w:rsidTr="006247BF">
                              <w:tc>
                                <w:tcPr>
                                  <w:tcW w:w="5129" w:type="dxa"/>
                                </w:tcPr>
                                <w:p w14:paraId="47F85C2B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 xml:space="preserve">Core books to read: </w:t>
                                  </w:r>
                                </w:p>
                                <w:p w14:paraId="08930429" w14:textId="3DD5DDB8" w:rsidR="00626ED3" w:rsidRDefault="00626ED3" w:rsidP="00626ED3">
                                  <w:pPr>
                                    <w:spacing w:after="0"/>
                                  </w:pPr>
                                  <w:r>
                                    <w:t xml:space="preserve">Singing lots </w:t>
                                  </w:r>
                                  <w:r w:rsidR="00D02661">
                                    <w:t>o</w:t>
                                  </w:r>
                                  <w:r>
                                    <w:t>f nursery rhymes and using books to support.</w:t>
                                  </w:r>
                                </w:p>
                                <w:p w14:paraId="7CBE3E06" w14:textId="77777777" w:rsidR="001421D4" w:rsidRDefault="00626ED3" w:rsidP="00626ED3">
                                  <w:pPr>
                                    <w:spacing w:after="0"/>
                                  </w:pPr>
                                  <w:proofErr w:type="spellStart"/>
                                  <w:r>
                                    <w:t>Incy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Wincy</w:t>
                                  </w:r>
                                  <w:proofErr w:type="spellEnd"/>
                                  <w:r>
                                    <w:t xml:space="preserve"> Spider, Twinkle, twinkle Little Star, Old Mac Donald, The Wheels on the Bus</w:t>
                                  </w:r>
                                </w:p>
                                <w:p w14:paraId="151A8A7E" w14:textId="50A7B0E3" w:rsidR="00145F9D" w:rsidRDefault="00145F9D" w:rsidP="00626ED3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5129" w:type="dxa"/>
                                </w:tcPr>
                                <w:p w14:paraId="3E4A76E7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 xml:space="preserve">Core books to read: </w:t>
                                  </w:r>
                                </w:p>
                                <w:p w14:paraId="553CE098" w14:textId="4C39D486" w:rsidR="00626ED3" w:rsidRDefault="00626ED3" w:rsidP="00626ED3">
                                  <w:pPr>
                                    <w:spacing w:after="0"/>
                                  </w:pPr>
                                  <w:r>
                                    <w:t>Goldilocks and the Three Bears - various versions</w:t>
                                  </w:r>
                                </w:p>
                                <w:p w14:paraId="363FC0EA" w14:textId="619AED46" w:rsidR="001421D4" w:rsidRDefault="00626ED3" w:rsidP="00626ED3">
                                  <w:pPr>
                                    <w:spacing w:after="0"/>
                                  </w:pPr>
                                  <w:r>
                                    <w:t>The Gingerbread Man, The Three Billy Goats Gruff, The Three Little Pigs, aspers Beanstalk by Nick Butterworth</w:t>
                                  </w:r>
                                </w:p>
                              </w:tc>
                              <w:tc>
                                <w:tcPr>
                                  <w:tcW w:w="5130" w:type="dxa"/>
                                </w:tcPr>
                                <w:p w14:paraId="3E17E710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>Core books to read:</w:t>
                                  </w:r>
                                </w:p>
                                <w:p w14:paraId="507EFB27" w14:textId="77777777" w:rsidR="00626ED3" w:rsidRDefault="00626ED3" w:rsidP="00626ED3">
                                  <w:pPr>
                                    <w:spacing w:after="0"/>
                                  </w:pPr>
                                  <w:r>
                                    <w:t>Little Red Riding Hood, Jack and the Beanstalk, The Little Red Hen, Harvey the Gardener by Lars Clinting</w:t>
                                  </w:r>
                                </w:p>
                                <w:p w14:paraId="46D8B33D" w14:textId="3275EAD3" w:rsidR="0071476A" w:rsidRDefault="00626ED3" w:rsidP="00626ED3">
                                  <w:pPr>
                                    <w:spacing w:after="0"/>
                                  </w:pPr>
                                  <w:r>
                                    <w:t xml:space="preserve">Reread favourite stories too! Goldilocks, The Gruffalo, Zog </w:t>
                                  </w:r>
                                </w:p>
                              </w:tc>
                            </w:tr>
                            <w:tr w:rsidR="001421D4" w14:paraId="7A1739DD" w14:textId="77777777" w:rsidTr="006247BF">
                              <w:tc>
                                <w:tcPr>
                                  <w:tcW w:w="5129" w:type="dxa"/>
                                </w:tcPr>
                                <w:p w14:paraId="03027012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 xml:space="preserve">Important words to learn: </w:t>
                                  </w:r>
                                </w:p>
                                <w:p w14:paraId="5B523837" w14:textId="7379618B" w:rsidR="00397A92" w:rsidRDefault="00397A92" w:rsidP="00397A92">
                                  <w:pPr>
                                    <w:spacing w:after="0"/>
                                  </w:pPr>
                                  <w:r>
                                    <w:t xml:space="preserve">Building vocabulary—naming (nouns) words inside and outside </w:t>
                                  </w:r>
                                </w:p>
                                <w:p w14:paraId="7C437057" w14:textId="77777777" w:rsidR="00397A92" w:rsidRDefault="00397A92" w:rsidP="00397A92">
                                  <w:pPr>
                                    <w:spacing w:after="0"/>
                                  </w:pPr>
                                  <w:r>
                                    <w:t xml:space="preserve">Animal names—tiger, dog, elephant, cat </w:t>
                                  </w:r>
                                </w:p>
                                <w:p w14:paraId="4239BC0E" w14:textId="4EF3AC5F" w:rsidR="00397A92" w:rsidRDefault="00397A92" w:rsidP="00397A92">
                                  <w:pPr>
                                    <w:spacing w:after="0"/>
                                  </w:pPr>
                                  <w:r>
                                    <w:t>Begin to use positional language—on,</w:t>
                                  </w:r>
                                  <w:r w:rsidR="00D02661">
                                    <w:t xml:space="preserve"> </w:t>
                                  </w:r>
                                  <w:r>
                                    <w:t>off,</w:t>
                                  </w:r>
                                  <w:r w:rsidR="00D02661">
                                    <w:t xml:space="preserve"> </w:t>
                                  </w:r>
                                  <w:r>
                                    <w:t>up,</w:t>
                                  </w:r>
                                  <w:r w:rsidR="00D02661">
                                    <w:t xml:space="preserve"> </w:t>
                                  </w:r>
                                  <w:r>
                                    <w:t>down</w:t>
                                  </w:r>
                                </w:p>
                                <w:p w14:paraId="2393BE41" w14:textId="77777777" w:rsidR="001421D4" w:rsidRDefault="00397A92" w:rsidP="00397A92">
                                  <w:pPr>
                                    <w:spacing w:after="0"/>
                                  </w:pPr>
                                  <w:r>
                                    <w:t>Begin to say numbers 1 t</w:t>
                                  </w:r>
                                  <w:r w:rsidR="00D02661">
                                    <w:t>o</w:t>
                                  </w:r>
                                  <w:r>
                                    <w:t xml:space="preserve"> 5. Use bigger / smaller</w:t>
                                  </w:r>
                                </w:p>
                                <w:p w14:paraId="5FCA3A01" w14:textId="5718F4EF" w:rsidR="00145F9D" w:rsidRDefault="00145F9D" w:rsidP="00397A92">
                                  <w:pPr>
                                    <w:spacing w:after="0"/>
                                  </w:pPr>
                                </w:p>
                              </w:tc>
                              <w:tc>
                                <w:tcPr>
                                  <w:tcW w:w="5129" w:type="dxa"/>
                                </w:tcPr>
                                <w:p w14:paraId="0EB5BC00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>Important words to learn:</w:t>
                                  </w:r>
                                </w:p>
                                <w:p w14:paraId="3751E7B7" w14:textId="6E816BAB" w:rsidR="00397A92" w:rsidRDefault="00397A92" w:rsidP="00397A92">
                                  <w:pPr>
                                    <w:spacing w:after="0"/>
                                  </w:pPr>
                                  <w:r>
                                    <w:t>Start to compare—who is running faster,</w:t>
                                  </w:r>
                                  <w:r w:rsidR="00D02661">
                                    <w:t xml:space="preserve"> </w:t>
                                  </w:r>
                                  <w:r>
                                    <w:t>slower, which is the tallest, smallest, biggest, shortest. Which jug is full or empty? Sequence events—first, next, after, then.</w:t>
                                  </w:r>
                                </w:p>
                                <w:p w14:paraId="6C20308C" w14:textId="760C7608" w:rsidR="001421D4" w:rsidRDefault="00397A92" w:rsidP="00397A92">
                                  <w:pPr>
                                    <w:spacing w:after="0"/>
                                  </w:pPr>
                                  <w:r>
                                    <w:t>Repeat words from books “I will huff and puff and blow your house down!”</w:t>
                                  </w:r>
                                </w:p>
                              </w:tc>
                              <w:tc>
                                <w:tcPr>
                                  <w:tcW w:w="5130" w:type="dxa"/>
                                </w:tcPr>
                                <w:p w14:paraId="73B3B9FE" w14:textId="77777777" w:rsidR="001421D4" w:rsidRPr="001421D4" w:rsidRDefault="001421D4" w:rsidP="001421D4">
                                  <w:pPr>
                                    <w:spacing w:after="0"/>
                                    <w:rPr>
                                      <w:color w:val="0070C0"/>
                                    </w:rPr>
                                  </w:pPr>
                                  <w:r w:rsidRPr="001421D4">
                                    <w:rPr>
                                      <w:color w:val="0070C0"/>
                                    </w:rPr>
                                    <w:t xml:space="preserve">Important words to learn: </w:t>
                                  </w:r>
                                </w:p>
                                <w:p w14:paraId="0D13E6F7" w14:textId="628CEC73" w:rsidR="00397A92" w:rsidRDefault="00397A92" w:rsidP="00397A92">
                                  <w:pPr>
                                    <w:spacing w:after="0"/>
                                  </w:pPr>
                                  <w:r>
                                    <w:t xml:space="preserve">Story words– once upon a time, beginning, middle, end, </w:t>
                                  </w:r>
                                  <w:r w:rsidR="00D02661">
                                    <w:t>finally</w:t>
                                  </w:r>
                                  <w:r>
                                    <w:t>, before, character, setting.</w:t>
                                  </w:r>
                                </w:p>
                                <w:p w14:paraId="4F9052D8" w14:textId="5357DAAF" w:rsidR="00397A92" w:rsidRDefault="00397A92" w:rsidP="00397A92">
                                  <w:pPr>
                                    <w:spacing w:after="0"/>
                                  </w:pPr>
                                  <w:r>
                                    <w:t>Describe settings with your child (where the story happens) -</w:t>
                                  </w:r>
                                </w:p>
                                <w:p w14:paraId="29F36931" w14:textId="6EC6FC63" w:rsidR="0071476A" w:rsidRDefault="00397A92" w:rsidP="00397A92">
                                  <w:pPr>
                                    <w:spacing w:after="0"/>
                                  </w:pPr>
                                  <w:r>
                                    <w:t xml:space="preserve">Deep, dark forest, hot, sunny desert, icy, cold water.  </w:t>
                                  </w:r>
                                </w:p>
                              </w:tc>
                            </w:tr>
                            <w:tr w:rsidR="001421D4" w14:paraId="2307CCAD" w14:textId="77777777" w:rsidTr="001421D4">
                              <w:trPr>
                                <w:trHeight w:val="1405"/>
                              </w:trPr>
                              <w:tc>
                                <w:tcPr>
                                  <w:tcW w:w="5129" w:type="dxa"/>
                                </w:tcPr>
                                <w:p w14:paraId="6813D4E9" w14:textId="1F4D0EF3" w:rsidR="001421D4" w:rsidRDefault="001421D4" w:rsidP="001421D4">
                                  <w:r w:rsidRPr="001421D4">
                                    <w:rPr>
                                      <w:color w:val="E97132" w:themeColor="accent2"/>
                                    </w:rPr>
                                    <w:t xml:space="preserve">How can you help at home? </w:t>
                                  </w:r>
                                  <w:r w:rsidR="000E0900" w:rsidRPr="000E0900">
                                    <w:t>Sing lot s of nursery rhymes! Share favourites and repeat the actions. Look at books with animals inside, visit the park, nature centre or zoo to name the animals.  Count together.</w:t>
                                  </w:r>
                                </w:p>
                              </w:tc>
                              <w:tc>
                                <w:tcPr>
                                  <w:tcW w:w="5129" w:type="dxa"/>
                                </w:tcPr>
                                <w:p w14:paraId="5BDBD1C6" w14:textId="33D900CC" w:rsidR="001421D4" w:rsidRDefault="001421D4" w:rsidP="001421D4">
                                  <w:r w:rsidRPr="001421D4">
                                    <w:rPr>
                                      <w:color w:val="E97132" w:themeColor="accent2"/>
                                    </w:rPr>
                                    <w:t xml:space="preserve">How can you help at home? </w:t>
                                  </w:r>
                                  <w:r w:rsidR="000E0900" w:rsidRPr="000E0900">
                                    <w:t>Share traditional stories together</w:t>
                                  </w:r>
                                  <w:r w:rsidR="00145F9D">
                                    <w:t xml:space="preserve">, </w:t>
                                  </w:r>
                                  <w:r w:rsidR="000E0900" w:rsidRPr="000E0900">
                                    <w:t xml:space="preserve">read and watch. Act out the stories together—who will be the wolf?! Compare together—have a running race—who is faster? Who is taller?  </w:t>
                                  </w:r>
                                </w:p>
                              </w:tc>
                              <w:tc>
                                <w:tcPr>
                                  <w:tcW w:w="5130" w:type="dxa"/>
                                </w:tcPr>
                                <w:p w14:paraId="1B0B7EAF" w14:textId="29A04052" w:rsidR="00145F9D" w:rsidRDefault="001421D4" w:rsidP="001421D4">
                                  <w:r w:rsidRPr="001421D4">
                                    <w:rPr>
                                      <w:color w:val="E97132" w:themeColor="accent2"/>
                                    </w:rPr>
                                    <w:t xml:space="preserve">How can you help at home? </w:t>
                                  </w:r>
                                  <w:r w:rsidR="000E0900" w:rsidRPr="000E0900">
                                    <w:t xml:space="preserve">Talk about the events in the story and encourage your child to tell the story. Read </w:t>
                                  </w:r>
                                  <w:r w:rsidR="00145F9D" w:rsidRPr="000E0900">
                                    <w:t>every day</w:t>
                                  </w:r>
                                  <w:r w:rsidR="000E0900" w:rsidRPr="000E0900">
                                    <w:t xml:space="preserve"> - read favourite stories and new ones! Share cooking sessions at home—talk about ingredients and tastes. Count 10 objects!</w:t>
                                  </w:r>
                                </w:p>
                              </w:tc>
                            </w:tr>
                          </w:tbl>
                          <w:p w14:paraId="124B1E7E" w14:textId="77777777" w:rsidR="001421D4" w:rsidRDefault="001421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F2C55" id="Text Box 1" o:spid="_x0000_s1028" type="#_x0000_t202" style="position:absolute;margin-left:10.5pt;margin-top:77.25pt;width:750.75pt;height:442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" fillcolor="white [3201]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914"/>
                        <w:gridCol w:w="4905"/>
                        <w:gridCol w:w="4903"/>
                      </w:tblGrid>
                      <w:tr w:rsidR="001421D4" w14:paraId="10503C00" w14:textId="77777777" w:rsidTr="006247BF">
                        <w:tc>
                          <w:tcPr>
                            <w:tcW w:w="5129" w:type="dxa"/>
                          </w:tcPr>
                          <w:p w14:paraId="34F836F7" w14:textId="66BA1292" w:rsidR="001421D4" w:rsidRPr="001421D4" w:rsidRDefault="001421D4" w:rsidP="001421D4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2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Y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ear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lds</w:t>
                            </w:r>
                          </w:p>
                        </w:tc>
                        <w:tc>
                          <w:tcPr>
                            <w:tcW w:w="5129" w:type="dxa"/>
                          </w:tcPr>
                          <w:p w14:paraId="316165FE" w14:textId="701E161D" w:rsidR="001421D4" w:rsidRPr="001421D4" w:rsidRDefault="001421D4" w:rsidP="001421D4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3 Year Olds</w:t>
                            </w:r>
                          </w:p>
                        </w:tc>
                        <w:tc>
                          <w:tcPr>
                            <w:tcW w:w="5130" w:type="dxa"/>
                          </w:tcPr>
                          <w:p w14:paraId="009286F6" w14:textId="189B65EF" w:rsidR="001421D4" w:rsidRPr="001421D4" w:rsidRDefault="001421D4" w:rsidP="001421D4">
                            <w:pPr>
                              <w:widowControl w:val="0"/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 xml:space="preserve">4 Year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14:ligatures w14:val="none"/>
                              </w:rPr>
                              <w:t>lds</w:t>
                            </w:r>
                          </w:p>
                        </w:tc>
                      </w:tr>
                      <w:tr w:rsidR="001421D4" w14:paraId="657D5B0A" w14:textId="77777777" w:rsidTr="006247BF">
                        <w:tc>
                          <w:tcPr>
                            <w:tcW w:w="5129" w:type="dxa"/>
                          </w:tcPr>
                          <w:p w14:paraId="37F98827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>Key Activities:</w:t>
                            </w:r>
                          </w:p>
                          <w:p w14:paraId="73212C22" w14:textId="77777777" w:rsidR="002B5F0A" w:rsidRDefault="002B5F0A" w:rsidP="002B5F0A">
                            <w:pPr>
                              <w:spacing w:after="0"/>
                            </w:pPr>
                            <w:r>
                              <w:t>Exploring language and naming objects in their environments. Children will learn to name body parts and move to the rhymes and remember actions.</w:t>
                            </w:r>
                          </w:p>
                          <w:p w14:paraId="711A7B0E" w14:textId="5AA70199" w:rsidR="0071476A" w:rsidRDefault="002B5F0A" w:rsidP="002B5F0A">
                            <w:pPr>
                              <w:spacing w:after="0"/>
                            </w:pPr>
                            <w:r>
                              <w:t xml:space="preserve">They will talk about animals, have their favourites and make sounds. They will remember their favourite rhymes and begin to explore number through rhymes. </w:t>
                            </w:r>
                          </w:p>
                        </w:tc>
                        <w:tc>
                          <w:tcPr>
                            <w:tcW w:w="5129" w:type="dxa"/>
                          </w:tcPr>
                          <w:p w14:paraId="6689B90F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>Key Activities:</w:t>
                            </w:r>
                          </w:p>
                          <w:p w14:paraId="4762A480" w14:textId="011FDA58" w:rsidR="002B5F0A" w:rsidRDefault="002B5F0A" w:rsidP="002B5F0A">
                            <w:pPr>
                              <w:spacing w:after="0"/>
                            </w:pPr>
                            <w:r>
                              <w:t xml:space="preserve">Children will be encouraged to talk about Nursery and use the correct naming words. Children will make friendships and talk about their friends. How can we be a good friend?  Children will listen to longer stories and talk about the events. </w:t>
                            </w:r>
                          </w:p>
                          <w:p w14:paraId="78AD7C4F" w14:textId="77777777" w:rsidR="001421D4" w:rsidRDefault="002B5F0A" w:rsidP="002B5F0A">
                            <w:pPr>
                              <w:spacing w:after="0"/>
                            </w:pPr>
                            <w:r>
                              <w:t>Children will start to compare sizes—length, height, weight</w:t>
                            </w:r>
                          </w:p>
                          <w:p w14:paraId="1FEFB020" w14:textId="2E4D8DF5" w:rsidR="00145F9D" w:rsidRDefault="00145F9D" w:rsidP="002B5F0A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5130" w:type="dxa"/>
                          </w:tcPr>
                          <w:p w14:paraId="2F54E7DC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>Key Activities:</w:t>
                            </w:r>
                          </w:p>
                          <w:p w14:paraId="18E80276" w14:textId="0F1EB7B0" w:rsidR="002B5F0A" w:rsidRDefault="002B5F0A" w:rsidP="002B5F0A">
                            <w:pPr>
                              <w:spacing w:after="0"/>
                            </w:pPr>
                            <w:r>
                              <w:t>Children will have favourite stories and will be exposed to new stor</w:t>
                            </w:r>
                            <w:r w:rsidR="00D02661">
                              <w:t>ies</w:t>
                            </w:r>
                            <w:r>
                              <w:t xml:space="preserve">. They will take on a role in a story and understand how </w:t>
                            </w:r>
                            <w:r w:rsidR="00D02661">
                              <w:t>t</w:t>
                            </w:r>
                            <w:r>
                              <w:t xml:space="preserve">he character feels and the events in the story. </w:t>
                            </w:r>
                          </w:p>
                          <w:p w14:paraId="49448A60" w14:textId="28799F20" w:rsidR="001421D4" w:rsidRDefault="002B5F0A" w:rsidP="002B5F0A">
                            <w:pPr>
                              <w:spacing w:after="0"/>
                            </w:pPr>
                            <w:r>
                              <w:t>Children will plant seed sand learn how to care for plants. They will take part in cooking activities and learn about the ingredients.</w:t>
                            </w:r>
                          </w:p>
                        </w:tc>
                      </w:tr>
                      <w:tr w:rsidR="001421D4" w14:paraId="02610A06" w14:textId="77777777" w:rsidTr="006247BF">
                        <w:tc>
                          <w:tcPr>
                            <w:tcW w:w="5129" w:type="dxa"/>
                          </w:tcPr>
                          <w:p w14:paraId="47F85C2B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 xml:space="preserve">Core books to read: </w:t>
                            </w:r>
                          </w:p>
                          <w:p w14:paraId="08930429" w14:textId="3DD5DDB8" w:rsidR="00626ED3" w:rsidRDefault="00626ED3" w:rsidP="00626ED3">
                            <w:pPr>
                              <w:spacing w:after="0"/>
                            </w:pPr>
                            <w:r>
                              <w:t xml:space="preserve">Singing lots </w:t>
                            </w:r>
                            <w:r w:rsidR="00D02661">
                              <w:t>o</w:t>
                            </w:r>
                            <w:r>
                              <w:t>f nursery rhymes and using books to support.</w:t>
                            </w:r>
                          </w:p>
                          <w:p w14:paraId="7CBE3E06" w14:textId="77777777" w:rsidR="001421D4" w:rsidRDefault="00626ED3" w:rsidP="00626ED3">
                            <w:pPr>
                              <w:spacing w:after="0"/>
                            </w:pPr>
                            <w:proofErr w:type="spellStart"/>
                            <w:r>
                              <w:t>Incy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Wincy</w:t>
                            </w:r>
                            <w:proofErr w:type="spellEnd"/>
                            <w:r>
                              <w:t xml:space="preserve"> Spider, Twinkle, twinkle Little Star, Old Mac Donald, The Wheels on the Bus</w:t>
                            </w:r>
                          </w:p>
                          <w:p w14:paraId="151A8A7E" w14:textId="50A7B0E3" w:rsidR="00145F9D" w:rsidRDefault="00145F9D" w:rsidP="00626ED3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5129" w:type="dxa"/>
                          </w:tcPr>
                          <w:p w14:paraId="3E4A76E7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 xml:space="preserve">Core books to read: </w:t>
                            </w:r>
                          </w:p>
                          <w:p w14:paraId="553CE098" w14:textId="4C39D486" w:rsidR="00626ED3" w:rsidRDefault="00626ED3" w:rsidP="00626ED3">
                            <w:pPr>
                              <w:spacing w:after="0"/>
                            </w:pPr>
                            <w:r>
                              <w:t>Goldilocks and the Three Bears - various versions</w:t>
                            </w:r>
                          </w:p>
                          <w:p w14:paraId="363FC0EA" w14:textId="619AED46" w:rsidR="001421D4" w:rsidRDefault="00626ED3" w:rsidP="00626ED3">
                            <w:pPr>
                              <w:spacing w:after="0"/>
                            </w:pPr>
                            <w:r>
                              <w:t>The Gingerbread Man, The Three Billy Goats Gruff, The Three Little Pigs, aspers Beanstalk by Nick Butterworth</w:t>
                            </w:r>
                          </w:p>
                        </w:tc>
                        <w:tc>
                          <w:tcPr>
                            <w:tcW w:w="5130" w:type="dxa"/>
                          </w:tcPr>
                          <w:p w14:paraId="3E17E710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>Core books to read:</w:t>
                            </w:r>
                          </w:p>
                          <w:p w14:paraId="507EFB27" w14:textId="77777777" w:rsidR="00626ED3" w:rsidRDefault="00626ED3" w:rsidP="00626ED3">
                            <w:pPr>
                              <w:spacing w:after="0"/>
                            </w:pPr>
                            <w:r>
                              <w:t>Little Red Riding Hood, Jack and the Beanstalk, The Little Red Hen, Harvey the Gardener by Lars Clinting</w:t>
                            </w:r>
                          </w:p>
                          <w:p w14:paraId="46D8B33D" w14:textId="3275EAD3" w:rsidR="0071476A" w:rsidRDefault="00626ED3" w:rsidP="00626ED3">
                            <w:pPr>
                              <w:spacing w:after="0"/>
                            </w:pPr>
                            <w:r>
                              <w:t xml:space="preserve">Reread favourite stories too! Goldilocks, The Gruffalo, Zog </w:t>
                            </w:r>
                          </w:p>
                        </w:tc>
                      </w:tr>
                      <w:tr w:rsidR="001421D4" w14:paraId="7A1739DD" w14:textId="77777777" w:rsidTr="006247BF">
                        <w:tc>
                          <w:tcPr>
                            <w:tcW w:w="5129" w:type="dxa"/>
                          </w:tcPr>
                          <w:p w14:paraId="03027012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 xml:space="preserve">Important words to learn: </w:t>
                            </w:r>
                          </w:p>
                          <w:p w14:paraId="5B523837" w14:textId="7379618B" w:rsidR="00397A92" w:rsidRDefault="00397A92" w:rsidP="00397A92">
                            <w:pPr>
                              <w:spacing w:after="0"/>
                            </w:pPr>
                            <w:r>
                              <w:t xml:space="preserve">Building vocabulary—naming (nouns) words inside and outside </w:t>
                            </w:r>
                          </w:p>
                          <w:p w14:paraId="7C437057" w14:textId="77777777" w:rsidR="00397A92" w:rsidRDefault="00397A92" w:rsidP="00397A92">
                            <w:pPr>
                              <w:spacing w:after="0"/>
                            </w:pPr>
                            <w:r>
                              <w:t xml:space="preserve">Animal names—tiger, dog, elephant, cat </w:t>
                            </w:r>
                          </w:p>
                          <w:p w14:paraId="4239BC0E" w14:textId="4EF3AC5F" w:rsidR="00397A92" w:rsidRDefault="00397A92" w:rsidP="00397A92">
                            <w:pPr>
                              <w:spacing w:after="0"/>
                            </w:pPr>
                            <w:r>
                              <w:t>Begin to use positional language—on,</w:t>
                            </w:r>
                            <w:r w:rsidR="00D02661">
                              <w:t xml:space="preserve"> </w:t>
                            </w:r>
                            <w:r>
                              <w:t>off,</w:t>
                            </w:r>
                            <w:r w:rsidR="00D02661">
                              <w:t xml:space="preserve"> </w:t>
                            </w:r>
                            <w:r>
                              <w:t>up,</w:t>
                            </w:r>
                            <w:r w:rsidR="00D02661">
                              <w:t xml:space="preserve"> </w:t>
                            </w:r>
                            <w:r>
                              <w:t>down</w:t>
                            </w:r>
                          </w:p>
                          <w:p w14:paraId="2393BE41" w14:textId="77777777" w:rsidR="001421D4" w:rsidRDefault="00397A92" w:rsidP="00397A92">
                            <w:pPr>
                              <w:spacing w:after="0"/>
                            </w:pPr>
                            <w:r>
                              <w:t>Begin to say numbers 1 t</w:t>
                            </w:r>
                            <w:r w:rsidR="00D02661">
                              <w:t>o</w:t>
                            </w:r>
                            <w:r>
                              <w:t xml:space="preserve"> 5. Use bigger / smaller</w:t>
                            </w:r>
                          </w:p>
                          <w:p w14:paraId="5FCA3A01" w14:textId="5718F4EF" w:rsidR="00145F9D" w:rsidRDefault="00145F9D" w:rsidP="00397A92">
                            <w:pPr>
                              <w:spacing w:after="0"/>
                            </w:pPr>
                          </w:p>
                        </w:tc>
                        <w:tc>
                          <w:tcPr>
                            <w:tcW w:w="5129" w:type="dxa"/>
                          </w:tcPr>
                          <w:p w14:paraId="0EB5BC00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>Important words to learn:</w:t>
                            </w:r>
                          </w:p>
                          <w:p w14:paraId="3751E7B7" w14:textId="6E816BAB" w:rsidR="00397A92" w:rsidRDefault="00397A92" w:rsidP="00397A92">
                            <w:pPr>
                              <w:spacing w:after="0"/>
                            </w:pPr>
                            <w:r>
                              <w:t>Start to compare—who is running faster,</w:t>
                            </w:r>
                            <w:r w:rsidR="00D02661">
                              <w:t xml:space="preserve"> </w:t>
                            </w:r>
                            <w:r>
                              <w:t>slower, which is the tallest, smallest, biggest, shortest. Which jug is full or empty? Sequence events—first, next, after, then.</w:t>
                            </w:r>
                          </w:p>
                          <w:p w14:paraId="6C20308C" w14:textId="760C7608" w:rsidR="001421D4" w:rsidRDefault="00397A92" w:rsidP="00397A92">
                            <w:pPr>
                              <w:spacing w:after="0"/>
                            </w:pPr>
                            <w:r>
                              <w:t>Repeat words from books “I will huff and puff and blow your house down!”</w:t>
                            </w:r>
                          </w:p>
                        </w:tc>
                        <w:tc>
                          <w:tcPr>
                            <w:tcW w:w="5130" w:type="dxa"/>
                          </w:tcPr>
                          <w:p w14:paraId="73B3B9FE" w14:textId="77777777" w:rsidR="001421D4" w:rsidRPr="001421D4" w:rsidRDefault="001421D4" w:rsidP="001421D4">
                            <w:pPr>
                              <w:spacing w:after="0"/>
                              <w:rPr>
                                <w:color w:val="0070C0"/>
                              </w:rPr>
                            </w:pPr>
                            <w:r w:rsidRPr="001421D4">
                              <w:rPr>
                                <w:color w:val="0070C0"/>
                              </w:rPr>
                              <w:t xml:space="preserve">Important words to learn: </w:t>
                            </w:r>
                          </w:p>
                          <w:p w14:paraId="0D13E6F7" w14:textId="628CEC73" w:rsidR="00397A92" w:rsidRDefault="00397A92" w:rsidP="00397A92">
                            <w:pPr>
                              <w:spacing w:after="0"/>
                            </w:pPr>
                            <w:r>
                              <w:t xml:space="preserve">Story words– once upon a time, beginning, middle, end, </w:t>
                            </w:r>
                            <w:r w:rsidR="00D02661">
                              <w:t>finally</w:t>
                            </w:r>
                            <w:r>
                              <w:t>, before, character, setting.</w:t>
                            </w:r>
                          </w:p>
                          <w:p w14:paraId="4F9052D8" w14:textId="5357DAAF" w:rsidR="00397A92" w:rsidRDefault="00397A92" w:rsidP="00397A92">
                            <w:pPr>
                              <w:spacing w:after="0"/>
                            </w:pPr>
                            <w:r>
                              <w:t>Describe settings with your child (where the story happens) -</w:t>
                            </w:r>
                          </w:p>
                          <w:p w14:paraId="29F36931" w14:textId="6EC6FC63" w:rsidR="0071476A" w:rsidRDefault="00397A92" w:rsidP="00397A92">
                            <w:pPr>
                              <w:spacing w:after="0"/>
                            </w:pPr>
                            <w:r>
                              <w:t xml:space="preserve">Deep, dark forest, hot, sunny desert, icy, cold water.  </w:t>
                            </w:r>
                          </w:p>
                        </w:tc>
                      </w:tr>
                      <w:tr w:rsidR="001421D4" w14:paraId="2307CCAD" w14:textId="77777777" w:rsidTr="001421D4">
                        <w:trPr>
                          <w:trHeight w:val="1405"/>
                        </w:trPr>
                        <w:tc>
                          <w:tcPr>
                            <w:tcW w:w="5129" w:type="dxa"/>
                          </w:tcPr>
                          <w:p w14:paraId="6813D4E9" w14:textId="1F4D0EF3" w:rsidR="001421D4" w:rsidRDefault="001421D4" w:rsidP="001421D4">
                            <w:r w:rsidRPr="001421D4">
                              <w:rPr>
                                <w:color w:val="E97132" w:themeColor="accent2"/>
                              </w:rPr>
                              <w:t xml:space="preserve">How can you help at home? </w:t>
                            </w:r>
                            <w:r w:rsidR="000E0900" w:rsidRPr="000E0900">
                              <w:t>Sing lot s of nursery rhymes! Share favourites and repeat the actions. Look at books with animals inside, visit the park, nature centre or zoo to name the animals.  Count together.</w:t>
                            </w:r>
                          </w:p>
                        </w:tc>
                        <w:tc>
                          <w:tcPr>
                            <w:tcW w:w="5129" w:type="dxa"/>
                          </w:tcPr>
                          <w:p w14:paraId="5BDBD1C6" w14:textId="33D900CC" w:rsidR="001421D4" w:rsidRDefault="001421D4" w:rsidP="001421D4">
                            <w:r w:rsidRPr="001421D4">
                              <w:rPr>
                                <w:color w:val="E97132" w:themeColor="accent2"/>
                              </w:rPr>
                              <w:t xml:space="preserve">How can you help at home? </w:t>
                            </w:r>
                            <w:r w:rsidR="000E0900" w:rsidRPr="000E0900">
                              <w:t>Share traditional stories together</w:t>
                            </w:r>
                            <w:r w:rsidR="00145F9D">
                              <w:t xml:space="preserve">, </w:t>
                            </w:r>
                            <w:r w:rsidR="000E0900" w:rsidRPr="000E0900">
                              <w:t xml:space="preserve">read and watch. Act out the stories together—who will be the wolf?! Compare together—have a running race—who is faster? Who is taller?  </w:t>
                            </w:r>
                          </w:p>
                        </w:tc>
                        <w:tc>
                          <w:tcPr>
                            <w:tcW w:w="5130" w:type="dxa"/>
                          </w:tcPr>
                          <w:p w14:paraId="1B0B7EAF" w14:textId="29A04052" w:rsidR="00145F9D" w:rsidRDefault="001421D4" w:rsidP="001421D4">
                            <w:r w:rsidRPr="001421D4">
                              <w:rPr>
                                <w:color w:val="E97132" w:themeColor="accent2"/>
                              </w:rPr>
                              <w:t xml:space="preserve">How can you help at home? </w:t>
                            </w:r>
                            <w:r w:rsidR="000E0900" w:rsidRPr="000E0900">
                              <w:t xml:space="preserve">Talk about the events in the story and encourage your child to tell the story. Read </w:t>
                            </w:r>
                            <w:r w:rsidR="00145F9D" w:rsidRPr="000E0900">
                              <w:t>every day</w:t>
                            </w:r>
                            <w:r w:rsidR="000E0900" w:rsidRPr="000E0900">
                              <w:t xml:space="preserve"> - read favourite stories and new ones! Share cooking sessions at home—talk about ingredients and tastes. Count 10 objects!</w:t>
                            </w:r>
                          </w:p>
                        </w:tc>
                      </w:tr>
                    </w:tbl>
                    <w:p w14:paraId="124B1E7E" w14:textId="77777777" w:rsidR="001421D4" w:rsidRDefault="001421D4"/>
                  </w:txbxContent>
                </v:textbox>
              </v:shape>
            </w:pict>
          </mc:Fallback>
        </mc:AlternateContent>
      </w:r>
      <w:r w:rsidR="001421D4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 wp14:anchorId="4C47D529" wp14:editId="26EFF88D">
                <wp:simplePos x="0" y="0"/>
                <wp:positionH relativeFrom="margin">
                  <wp:posOffset>-161926</wp:posOffset>
                </wp:positionH>
                <wp:positionV relativeFrom="paragraph">
                  <wp:posOffset>733425</wp:posOffset>
                </wp:positionV>
                <wp:extent cx="10125075" cy="6124575"/>
                <wp:effectExtent l="0" t="0" r="9525" b="9525"/>
                <wp:wrapNone/>
                <wp:docPr id="119173725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25075" cy="6124575"/>
                          <a:chOff x="1088351" y="1088121"/>
                          <a:chExt cx="26860" cy="27432"/>
                        </a:xfrm>
                      </wpg:grpSpPr>
                      <wps:wsp>
                        <wps:cNvPr id="1733826430" name="Rectangle 11" hidden="1"/>
                        <wps:cNvSpPr>
                          <a:spLocks noChangeArrowheads="1"/>
                        </wps:cNvSpPr>
                        <wps:spPr bwMode="auto">
                          <a:xfrm>
                            <a:off x="1088351" y="1088121"/>
                            <a:ext cx="26860" cy="274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algn="ctr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g:grpSp>
                        <wpg:cNvPr id="1943920769" name="Group 12"/>
                        <wpg:cNvGrpSpPr>
                          <a:grpSpLocks/>
                        </wpg:cNvGrpSpPr>
                        <wpg:grpSpPr bwMode="auto">
                          <a:xfrm>
                            <a:off x="1088351" y="1088121"/>
                            <a:ext cx="26860" cy="27432"/>
                            <a:chOff x="1088351" y="1088121"/>
                            <a:chExt cx="26860" cy="27432"/>
                          </a:xfrm>
                        </wpg:grpSpPr>
                        <wpg:grpSp>
                          <wpg:cNvPr id="291804044" name="Group 13"/>
                          <wpg:cNvGrpSpPr>
                            <a:grpSpLocks/>
                          </wpg:cNvGrpSpPr>
                          <wpg:grpSpPr bwMode="auto">
                            <a:xfrm>
                              <a:off x="1088351" y="1088121"/>
                              <a:ext cx="26860" cy="27432"/>
                              <a:chOff x="1088351" y="1088121"/>
                              <a:chExt cx="26860" cy="27432"/>
                            </a:xfrm>
                          </wpg:grpSpPr>
                          <wps:wsp>
                            <wps:cNvPr id="1506860400" name="Rectangle 1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06547" y="1088121"/>
                                <a:ext cx="8664" cy="27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FFC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s:wsp>
                            <wps:cNvPr id="764417008" name="Rectangle 1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102647" y="1088121"/>
                                <a:ext cx="3900" cy="27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9E9E9E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FFC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s:wsp>
                            <wps:cNvPr id="78973155" name="Rectangle 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88351" y="1088121"/>
                                <a:ext cx="14296" cy="274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/>
                              </a:solidFill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9525" algn="in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FFC00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wpg:grpSp>
                        <wps:wsp>
                          <wps:cNvPr id="2037777400" name="Rectangl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088979" y="1089036"/>
                              <a:ext cx="25604" cy="256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57150" algn="in">
                              <a:solidFill>
                                <a:srgbClr val="5B9BD5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FFC00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0CE39531" w14:textId="77777777" w:rsidR="001421D4" w:rsidRDefault="001421D4" w:rsidP="001421D4"/>
                            </w:txbxContent>
                          </wps:txbx>
                          <wps:bodyPr rot="0" vert="horz" wrap="square" lIns="36576" tIns="36576" rIns="36576" bIns="36576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47D529" id="Group 10" o:spid="_x0000_s1029" style="position:absolute;margin-left:-12.75pt;margin-top:57.75pt;width:797.25pt;height:482.25pt;z-index:251618816;mso-position-horizontal-relative:margin" coordorigin="10883,10881" coordsize="268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">
                <v:rect id="Rectangle 11" o:spid="_x0000_s1030" style="position:absolute;left:10883;top:10881;width:269;height:274;visibility:hidden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" stroked="f">
                  <v:stroke joinstyle="round"/>
                  <v:textbox inset="2.88pt,2.88pt,2.88pt,2.88pt"/>
                </v:rect>
                <v:group id="Group 12" o:spid="_x0000_s1031" style="position:absolute;left:10883;top:10881;width:269;height:274" coordorigin="10883,10881" coordsize="268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">
                  <v:group id="Group 13" o:spid="_x0000_s1032" style="position:absolute;left:10883;top:10881;width:269;height:274" coordorigin="10883,10881" coordsize="268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">
                    <v:rect id="Rectangle 14" o:spid="_x0000_s1033" style="position:absolute;left:11065;top:10881;width:87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" fillcolor="#5b9bd5" stroked="f" strokecolor="black [0]" insetpen="t">
                      <v:shadow color="#ffc000"/>
                      <v:textbox inset="2.88pt,2.88pt,2.88pt,2.88pt"/>
                    </v:rect>
                    <v:rect id="Rectangle 15" o:spid="_x0000_s1034" style="position:absolute;left:11026;top:10881;width:39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" fillcolor="#9e9e9e" stroked="f" strokecolor="black [0]" insetpen="t">
                      <v:shadow color="#ffc000"/>
                      <v:textbox inset="2.88pt,2.88pt,2.88pt,2.88pt"/>
                    </v:rect>
                    <v:rect id="Rectangle 16" o:spid="_x0000_s1035" style="position:absolute;left:10883;top:10881;width:143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" fillcolor="#ed7d31" stroked="f" strokecolor="black [0]" insetpen="t">
                      <v:shadow color="#ffc000"/>
                      <v:textbox inset="2.88pt,2.88pt,2.88pt,2.88pt"/>
                    </v:rect>
                  </v:group>
                  <v:rect id="Rectangle 17" o:spid="_x0000_s1036" style="position:absolute;left:10889;top:10890;width:256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" strokecolor="#5b9bd5" strokeweight="4.5pt" insetpen="t">
                    <v:shadow color="#ffc000"/>
                    <v:textbox inset="2.88pt,2.88pt,2.88pt,2.88pt">
                      <w:txbxContent>
                        <w:p w14:paraId="0CE39531" w14:textId="77777777" w:rsidR="001421D4" w:rsidRDefault="001421D4" w:rsidP="001421D4"/>
                      </w:txbxContent>
                    </v:textbox>
                  </v:rect>
                </v:group>
                <w10:wrap anchorx="margin"/>
              </v:group>
            </w:pict>
          </mc:Fallback>
        </mc:AlternateContent>
      </w:r>
    </w:p>
    <w:sectPr w:rsidR="001421D4" w:rsidSect="001421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D4"/>
    <w:rsid w:val="000572BC"/>
    <w:rsid w:val="000B4969"/>
    <w:rsid w:val="000E0900"/>
    <w:rsid w:val="001421D4"/>
    <w:rsid w:val="00145F9D"/>
    <w:rsid w:val="002B5F0A"/>
    <w:rsid w:val="002F49B2"/>
    <w:rsid w:val="00397A92"/>
    <w:rsid w:val="003A5514"/>
    <w:rsid w:val="005109A1"/>
    <w:rsid w:val="00574FD6"/>
    <w:rsid w:val="00626ED3"/>
    <w:rsid w:val="0071476A"/>
    <w:rsid w:val="00723B1B"/>
    <w:rsid w:val="00743C0B"/>
    <w:rsid w:val="00A84EC1"/>
    <w:rsid w:val="00B13C2B"/>
    <w:rsid w:val="00BF4826"/>
    <w:rsid w:val="00D02661"/>
    <w:rsid w:val="00D8549B"/>
    <w:rsid w:val="00FF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D40A3"/>
  <w15:chartTrackingRefBased/>
  <w15:docId w15:val="{5BA27466-C19A-48CD-8CCE-8CC61E37B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1D4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21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21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21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21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21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21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21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21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1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21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21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21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21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21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21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21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21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21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21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21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21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21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21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21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21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1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1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21D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42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9B8EC8E3EE7641A29624D2E472784F" ma:contentTypeVersion="4" ma:contentTypeDescription="Create a new document." ma:contentTypeScope="" ma:versionID="545218fb38401456c1207d9eddebc118">
  <xsd:schema xmlns:xsd="http://www.w3.org/2001/XMLSchema" xmlns:xs="http://www.w3.org/2001/XMLSchema" xmlns:p="http://schemas.microsoft.com/office/2006/metadata/properties" xmlns:ns2="a871e722-4c4d-4eaf-bfba-f530389f42fc" targetNamespace="http://schemas.microsoft.com/office/2006/metadata/properties" ma:root="true" ma:fieldsID="6b56a25a730b049809f8170cd6bbc101" ns2:_="">
    <xsd:import namespace="a871e722-4c4d-4eaf-bfba-f530389f4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1e722-4c4d-4eaf-bfba-f530389f4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9E84A6-6A03-4663-AC55-1426E1493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71e722-4c4d-4eaf-bfba-f530389f4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E420D9-6692-4B47-911A-E02659D2A8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B8AFE-4514-4EF4-A6CF-C8C5B836E5F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5917647d-8dd7-4c65-a854-3d5a199577f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Eeles</dc:creator>
  <cp:keywords/>
  <dc:description/>
  <cp:lastModifiedBy>Sharon Eeles</cp:lastModifiedBy>
  <cp:revision>10</cp:revision>
  <dcterms:created xsi:type="dcterms:W3CDTF">2026-10-21T07:40:00Z</dcterms:created>
  <dcterms:modified xsi:type="dcterms:W3CDTF">2026-10-21T07:46:00Z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0x010100539B8EC8E3EE7641A29624D2E472784F</vt:lpwstr>
  </property>
</Properties>
</file>